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39A" w:rsidRPr="0039539A" w:rsidRDefault="0039539A" w:rsidP="0039539A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539A">
        <w:rPr>
          <w:rFonts w:ascii="Times New Roman" w:eastAsia="Calibri" w:hAnsi="Times New Roman" w:cs="Times New Roman"/>
          <w:b/>
          <w:sz w:val="24"/>
          <w:szCs w:val="24"/>
        </w:rPr>
        <w:t>Уважаемые поставщики и подрядчики!</w:t>
      </w:r>
    </w:p>
    <w:p w:rsidR="0039539A" w:rsidRPr="0039539A" w:rsidRDefault="0039539A" w:rsidP="0039539A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39A">
        <w:rPr>
          <w:rFonts w:ascii="Times New Roman" w:eastAsia="Times New Roman" w:hAnsi="Times New Roman" w:cs="Times New Roman"/>
          <w:sz w:val="24"/>
          <w:szCs w:val="24"/>
          <w:lang w:val="kk-KZ"/>
        </w:rPr>
        <w:t>АО «</w:t>
      </w:r>
      <w:r w:rsidR="006D3AA3">
        <w:rPr>
          <w:rFonts w:ascii="Times New Roman" w:eastAsia="Times New Roman" w:hAnsi="Times New Roman" w:cs="Times New Roman"/>
          <w:sz w:val="24"/>
          <w:szCs w:val="24"/>
        </w:rPr>
        <w:t>Алюминий Казахстана</w:t>
      </w:r>
      <w:bookmarkStart w:id="0" w:name="_GoBack"/>
      <w:bookmarkEnd w:id="0"/>
      <w:r w:rsidRPr="0039539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 xml:space="preserve">информирует о том, что согласно уведомлению электронного торгового портала с 16 октября 2026 года все новые закупки, осуществляемые в соответствии с Законом РК «О естественных монополиях», будут проводиться в новой версии сайта </w:t>
      </w:r>
      <w:hyperlink r:id="rId4" w:history="1">
        <w:r w:rsidRPr="0039539A">
          <w:rPr>
            <w:rFonts w:ascii="Times New Roman" w:eastAsia="Times New Roman" w:hAnsi="Times New Roman" w:cs="Times New Roman"/>
            <w:color w:val="0563C1" w:themeColor="hyperlink"/>
            <w:sz w:val="24"/>
            <w:szCs w:val="24"/>
            <w:u w:val="single"/>
          </w:rPr>
          <w:t>https://new.e-port.kz</w:t>
        </w:r>
      </w:hyperlink>
      <w:r w:rsidRPr="0039539A">
        <w:rPr>
          <w:rFonts w:ascii="Times New Roman" w:eastAsia="Times New Roman" w:hAnsi="Times New Roman" w:cs="Times New Roman"/>
          <w:sz w:val="24"/>
          <w:szCs w:val="24"/>
        </w:rPr>
        <w:t xml:space="preserve"> . При этом все закупки, начатые на старом сайте (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>:\\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port</w:t>
      </w:r>
      <w:r w:rsidRPr="0039539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39539A">
        <w:rPr>
          <w:rFonts w:ascii="Times New Roman" w:eastAsia="Times New Roman" w:hAnsi="Times New Roman" w:cs="Times New Roman"/>
          <w:sz w:val="24"/>
          <w:szCs w:val="24"/>
          <w:lang w:val="en-US"/>
        </w:rPr>
        <w:t>kz</w:t>
      </w:r>
      <w:proofErr w:type="spellEnd"/>
      <w:r w:rsidRPr="0039539A">
        <w:rPr>
          <w:rFonts w:ascii="Times New Roman" w:eastAsia="Times New Roman" w:hAnsi="Times New Roman" w:cs="Times New Roman"/>
          <w:sz w:val="24"/>
          <w:szCs w:val="24"/>
        </w:rPr>
        <w:t>), будут завершены в установленном порядке в старой версии сайта.</w:t>
      </w:r>
    </w:p>
    <w:p w:rsidR="00E44262" w:rsidRPr="00E44262" w:rsidRDefault="00E44262" w:rsidP="00E4426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44262" w:rsidRPr="00E44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38C"/>
    <w:rsid w:val="0039539A"/>
    <w:rsid w:val="00402836"/>
    <w:rsid w:val="00537A7C"/>
    <w:rsid w:val="005D5BDD"/>
    <w:rsid w:val="006D3AA3"/>
    <w:rsid w:val="009A11CC"/>
    <w:rsid w:val="00CC438C"/>
    <w:rsid w:val="00E44262"/>
    <w:rsid w:val="00E6258B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EB86D-1649-4E0D-A58D-93E6FC39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4262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39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.e-port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383</Characters>
  <Application>Microsoft Office Word</Application>
  <DocSecurity>0</DocSecurity>
  <Lines>6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Kolodina</dc:creator>
  <cp:keywords/>
  <dc:description/>
  <cp:lastModifiedBy>Anuar Bimaganov</cp:lastModifiedBy>
  <cp:revision>7</cp:revision>
  <dcterms:created xsi:type="dcterms:W3CDTF">2026-10-16T10:34:00Z</dcterms:created>
  <dcterms:modified xsi:type="dcterms:W3CDTF">2026-10-20T05:18:00Z</dcterms:modified>
</cp:coreProperties>
</file>